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A9" w:rsidRDefault="008F20A9" w:rsidP="008F20A9">
      <w:pPr>
        <w:jc w:val="center"/>
        <w:rPr>
          <w:rFonts w:ascii="Times New Roman" w:hAnsi="Times New Roman" w:cs="Times New Roman"/>
          <w:b/>
          <w:bCs/>
          <w:color w:val="4472C4" w:themeColor="accent1"/>
          <w:sz w:val="28"/>
          <w:szCs w:val="28"/>
          <w:shd w:val="clear" w:color="auto" w:fill="FFFFFF"/>
          <w:lang/>
        </w:rPr>
      </w:pPr>
      <w:r w:rsidRPr="008F20A9">
        <w:rPr>
          <w:rFonts w:ascii="Times New Roman" w:hAnsi="Times New Roman" w:cs="Times New Roman"/>
          <w:b/>
          <w:bCs/>
          <w:color w:val="4472C4" w:themeColor="accent1"/>
          <w:sz w:val="28"/>
          <w:szCs w:val="28"/>
          <w:shd w:val="clear" w:color="auto" w:fill="FFFFFF"/>
        </w:rPr>
        <w:t>Полагање усменог испита из Математике 1, 2, 3 преко теста</w:t>
      </w:r>
    </w:p>
    <w:p w:rsidR="008F20A9" w:rsidRPr="008F20A9" w:rsidRDefault="008F20A9" w:rsidP="008F20A9">
      <w:pPr>
        <w:jc w:val="center"/>
        <w:rPr>
          <w:rFonts w:ascii="Times New Roman" w:hAnsi="Times New Roman" w:cs="Times New Roman"/>
          <w:color w:val="4472C4" w:themeColor="accent1"/>
          <w:sz w:val="28"/>
          <w:szCs w:val="28"/>
          <w:lang/>
        </w:rPr>
      </w:pPr>
    </w:p>
    <w:p w:rsidR="00671F60" w:rsidRDefault="00B10688">
      <w:pPr>
        <w:rPr>
          <w:rFonts w:ascii="Times New Roman" w:hAnsi="Times New Roman" w:cs="Times New Roman"/>
          <w:sz w:val="24"/>
          <w:szCs w:val="24"/>
        </w:rPr>
      </w:pPr>
      <w:r w:rsidRPr="00B10688">
        <w:rPr>
          <w:rFonts w:ascii="Times New Roman" w:hAnsi="Times New Roman" w:cs="Times New Roman"/>
          <w:sz w:val="24"/>
          <w:szCs w:val="24"/>
        </w:rPr>
        <w:t xml:space="preserve">У јунском и јулском испитном року, </w:t>
      </w:r>
      <w:r w:rsidRPr="00912241">
        <w:rPr>
          <w:rFonts w:ascii="Times New Roman" w:hAnsi="Times New Roman" w:cs="Times New Roman"/>
          <w:b/>
          <w:sz w:val="24"/>
          <w:szCs w:val="24"/>
        </w:rPr>
        <w:t>усмени испит</w:t>
      </w:r>
      <w:r w:rsidRPr="00B10688">
        <w:rPr>
          <w:rFonts w:ascii="Times New Roman" w:hAnsi="Times New Roman" w:cs="Times New Roman"/>
          <w:sz w:val="24"/>
          <w:szCs w:val="24"/>
        </w:rPr>
        <w:t xml:space="preserve"> из предмета </w:t>
      </w:r>
      <w:r w:rsidRPr="00912241">
        <w:rPr>
          <w:rFonts w:ascii="Times New Roman" w:hAnsi="Times New Roman" w:cs="Times New Roman"/>
          <w:i/>
          <w:sz w:val="24"/>
          <w:szCs w:val="24"/>
        </w:rPr>
        <w:t>Математика</w:t>
      </w:r>
      <w:r w:rsidRPr="00B10688">
        <w:rPr>
          <w:rFonts w:ascii="Times New Roman" w:hAnsi="Times New Roman" w:cs="Times New Roman"/>
          <w:sz w:val="24"/>
          <w:szCs w:val="24"/>
        </w:rPr>
        <w:t xml:space="preserve"> 1</w:t>
      </w:r>
      <w:r w:rsidR="00706268">
        <w:rPr>
          <w:rFonts w:ascii="Times New Roman" w:hAnsi="Times New Roman" w:cs="Times New Roman"/>
          <w:sz w:val="24"/>
          <w:szCs w:val="24"/>
        </w:rPr>
        <w:t xml:space="preserve">, </w:t>
      </w:r>
      <w:r w:rsidRPr="00912241">
        <w:rPr>
          <w:rFonts w:ascii="Times New Roman" w:hAnsi="Times New Roman" w:cs="Times New Roman"/>
          <w:i/>
          <w:sz w:val="24"/>
          <w:szCs w:val="24"/>
        </w:rPr>
        <w:t>Математика</w:t>
      </w:r>
      <w:r w:rsidRPr="00B10688">
        <w:rPr>
          <w:rFonts w:ascii="Times New Roman" w:hAnsi="Times New Roman" w:cs="Times New Roman"/>
          <w:sz w:val="24"/>
          <w:szCs w:val="24"/>
        </w:rPr>
        <w:t xml:space="preserve"> 2</w:t>
      </w:r>
      <w:r>
        <w:rPr>
          <w:rFonts w:ascii="Times New Roman" w:hAnsi="Times New Roman" w:cs="Times New Roman"/>
          <w:sz w:val="24"/>
          <w:szCs w:val="24"/>
        </w:rPr>
        <w:t xml:space="preserve"> </w:t>
      </w:r>
      <w:r w:rsidR="00706268">
        <w:rPr>
          <w:rFonts w:ascii="Times New Roman" w:hAnsi="Times New Roman" w:cs="Times New Roman"/>
          <w:sz w:val="24"/>
          <w:szCs w:val="24"/>
        </w:rPr>
        <w:t xml:space="preserve">и </w:t>
      </w:r>
      <w:r w:rsidR="00706268" w:rsidRPr="00706268">
        <w:rPr>
          <w:rFonts w:ascii="Times New Roman" w:hAnsi="Times New Roman" w:cs="Times New Roman"/>
          <w:i/>
          <w:sz w:val="24"/>
          <w:szCs w:val="24"/>
        </w:rPr>
        <w:t>Математика</w:t>
      </w:r>
      <w:r w:rsidR="00706268">
        <w:rPr>
          <w:rFonts w:ascii="Times New Roman" w:hAnsi="Times New Roman" w:cs="Times New Roman"/>
          <w:sz w:val="24"/>
          <w:szCs w:val="24"/>
        </w:rPr>
        <w:t xml:space="preserve"> 3 </w:t>
      </w:r>
      <w:r>
        <w:rPr>
          <w:rFonts w:ascii="Times New Roman" w:hAnsi="Times New Roman" w:cs="Times New Roman"/>
          <w:sz w:val="24"/>
          <w:szCs w:val="24"/>
        </w:rPr>
        <w:t>би</w:t>
      </w:r>
      <w:r w:rsidR="005E2558">
        <w:rPr>
          <w:rFonts w:ascii="Times New Roman" w:hAnsi="Times New Roman" w:cs="Times New Roman"/>
          <w:sz w:val="24"/>
          <w:szCs w:val="24"/>
        </w:rPr>
        <w:t>ће</w:t>
      </w:r>
      <w:r w:rsidR="00542D22">
        <w:rPr>
          <w:rFonts w:ascii="Times New Roman" w:hAnsi="Times New Roman" w:cs="Times New Roman"/>
          <w:sz w:val="24"/>
          <w:szCs w:val="24"/>
        </w:rPr>
        <w:t xml:space="preserve"> одржан у форми </w:t>
      </w:r>
      <w:r w:rsidR="00542D22" w:rsidRPr="00912241">
        <w:rPr>
          <w:rFonts w:ascii="Times New Roman" w:hAnsi="Times New Roman" w:cs="Times New Roman"/>
          <w:b/>
          <w:sz w:val="24"/>
          <w:szCs w:val="24"/>
        </w:rPr>
        <w:t>теста</w:t>
      </w:r>
      <w:r w:rsidR="00542D22">
        <w:rPr>
          <w:rFonts w:ascii="Times New Roman" w:hAnsi="Times New Roman" w:cs="Times New Roman"/>
          <w:sz w:val="24"/>
          <w:szCs w:val="24"/>
        </w:rPr>
        <w:t xml:space="preserve">, док </w:t>
      </w:r>
      <w:r w:rsidR="00542D22" w:rsidRPr="00912241">
        <w:rPr>
          <w:rFonts w:ascii="Times New Roman" w:hAnsi="Times New Roman" w:cs="Times New Roman"/>
          <w:sz w:val="24"/>
          <w:szCs w:val="24"/>
          <w:u w:val="single"/>
        </w:rPr>
        <w:t>остају да важе остала правила за полагање</w:t>
      </w:r>
      <w:r w:rsidR="00706268" w:rsidRPr="00706268">
        <w:rPr>
          <w:rFonts w:ascii="Times New Roman" w:hAnsi="Times New Roman" w:cs="Times New Roman"/>
          <w:sz w:val="24"/>
          <w:szCs w:val="24"/>
        </w:rPr>
        <w:t>, као и раније објављена испитна питања</w:t>
      </w:r>
      <w:r w:rsidR="00542D22">
        <w:rPr>
          <w:rFonts w:ascii="Times New Roman" w:hAnsi="Times New Roman" w:cs="Times New Roman"/>
          <w:sz w:val="24"/>
          <w:szCs w:val="24"/>
        </w:rPr>
        <w:t>.</w:t>
      </w:r>
    </w:p>
    <w:p w:rsidR="00B10688" w:rsidRDefault="00B10688">
      <w:pPr>
        <w:rPr>
          <w:rFonts w:ascii="Times New Roman" w:hAnsi="Times New Roman" w:cs="Times New Roman"/>
          <w:sz w:val="24"/>
          <w:szCs w:val="24"/>
        </w:rPr>
      </w:pPr>
      <w:r>
        <w:rPr>
          <w:rFonts w:ascii="Times New Roman" w:hAnsi="Times New Roman" w:cs="Times New Roman"/>
          <w:sz w:val="24"/>
          <w:szCs w:val="24"/>
        </w:rPr>
        <w:t xml:space="preserve">Тест за цео испит ће се састојати од по 5 питања из првог дела градива и 5 из другог дела, при чему ће у по 4 </w:t>
      </w:r>
      <w:r w:rsidR="00542D22">
        <w:rPr>
          <w:rFonts w:ascii="Times New Roman" w:hAnsi="Times New Roman" w:cs="Times New Roman"/>
          <w:sz w:val="24"/>
          <w:szCs w:val="24"/>
        </w:rPr>
        <w:t>од њих,</w:t>
      </w:r>
      <w:r>
        <w:rPr>
          <w:rFonts w:ascii="Times New Roman" w:hAnsi="Times New Roman" w:cs="Times New Roman"/>
          <w:sz w:val="24"/>
          <w:szCs w:val="24"/>
        </w:rPr>
        <w:t xml:space="preserve"> бити потребно да се дефинише неки појам, фо</w:t>
      </w:r>
      <w:r w:rsidR="00912241">
        <w:rPr>
          <w:rFonts w:ascii="Times New Roman" w:hAnsi="Times New Roman" w:cs="Times New Roman"/>
          <w:sz w:val="24"/>
          <w:szCs w:val="24"/>
        </w:rPr>
        <w:t>р</w:t>
      </w:r>
      <w:r>
        <w:rPr>
          <w:rFonts w:ascii="Times New Roman" w:hAnsi="Times New Roman" w:cs="Times New Roman"/>
          <w:sz w:val="24"/>
          <w:szCs w:val="24"/>
        </w:rPr>
        <w:t xml:space="preserve">мулише нека теорема, формула и сл., а по једно од питања ће бити облика </w:t>
      </w:r>
      <w:r w:rsidR="005E2558">
        <w:rPr>
          <w:rFonts w:ascii="Times New Roman" w:hAnsi="Times New Roman" w:cs="Times New Roman"/>
          <w:sz w:val="24"/>
          <w:szCs w:val="24"/>
        </w:rPr>
        <w:t xml:space="preserve">- </w:t>
      </w:r>
      <w:r>
        <w:rPr>
          <w:rFonts w:ascii="Times New Roman" w:hAnsi="Times New Roman" w:cs="Times New Roman"/>
          <w:sz w:val="24"/>
          <w:szCs w:val="24"/>
        </w:rPr>
        <w:t>формулисати и доказати теорему. Питања ће бити бодована са по 4, односно 4+5 поена</w:t>
      </w:r>
      <w:r w:rsidR="00542D22">
        <w:rPr>
          <w:rFonts w:ascii="Times New Roman" w:hAnsi="Times New Roman" w:cs="Times New Roman"/>
          <w:sz w:val="24"/>
          <w:szCs w:val="24"/>
        </w:rPr>
        <w:t>, (Укупно, максимално 50 поена)</w:t>
      </w:r>
      <w:r>
        <w:rPr>
          <w:rFonts w:ascii="Times New Roman" w:hAnsi="Times New Roman" w:cs="Times New Roman"/>
          <w:sz w:val="24"/>
          <w:szCs w:val="24"/>
        </w:rPr>
        <w:t>. Време за рад:</w:t>
      </w:r>
      <w:r w:rsidR="00706268">
        <w:rPr>
          <w:rFonts w:ascii="Times New Roman" w:hAnsi="Times New Roman" w:cs="Times New Roman"/>
          <w:sz w:val="24"/>
          <w:szCs w:val="24"/>
        </w:rPr>
        <w:t xml:space="preserve"> </w:t>
      </w:r>
      <w:r>
        <w:rPr>
          <w:rFonts w:ascii="Times New Roman" w:hAnsi="Times New Roman" w:cs="Times New Roman"/>
          <w:sz w:val="24"/>
          <w:szCs w:val="24"/>
        </w:rPr>
        <w:t>45 минута.</w:t>
      </w:r>
    </w:p>
    <w:p w:rsidR="00B10688" w:rsidRDefault="00B10688">
      <w:pPr>
        <w:rPr>
          <w:rFonts w:ascii="Times New Roman" w:hAnsi="Times New Roman" w:cs="Times New Roman"/>
          <w:sz w:val="24"/>
          <w:szCs w:val="24"/>
        </w:rPr>
      </w:pPr>
      <w:r>
        <w:rPr>
          <w:rFonts w:ascii="Times New Roman" w:hAnsi="Times New Roman" w:cs="Times New Roman"/>
          <w:sz w:val="24"/>
          <w:szCs w:val="24"/>
        </w:rPr>
        <w:t>Тест за пола испита ће се састојати од 5 питања из одговарајућег дела градива (исти састав и бодовање к</w:t>
      </w:r>
      <w:r w:rsidR="005E2558">
        <w:rPr>
          <w:rFonts w:ascii="Times New Roman" w:hAnsi="Times New Roman" w:cs="Times New Roman"/>
          <w:sz w:val="24"/>
          <w:szCs w:val="24"/>
        </w:rPr>
        <w:t>ао за цео испит</w:t>
      </w:r>
      <w:r w:rsidR="00542D22">
        <w:rPr>
          <w:rFonts w:ascii="Times New Roman" w:hAnsi="Times New Roman" w:cs="Times New Roman"/>
          <w:sz w:val="24"/>
          <w:szCs w:val="24"/>
        </w:rPr>
        <w:t>, максимални број поена 25</w:t>
      </w:r>
      <w:r>
        <w:rPr>
          <w:rFonts w:ascii="Times New Roman" w:hAnsi="Times New Roman" w:cs="Times New Roman"/>
          <w:sz w:val="24"/>
          <w:szCs w:val="24"/>
        </w:rPr>
        <w:t>)</w:t>
      </w:r>
      <w:r w:rsidR="005E2558">
        <w:rPr>
          <w:rFonts w:ascii="Times New Roman" w:hAnsi="Times New Roman" w:cs="Times New Roman"/>
          <w:sz w:val="24"/>
          <w:szCs w:val="24"/>
        </w:rPr>
        <w:t>. Време за рад: 25 минута.</w:t>
      </w:r>
    </w:p>
    <w:p w:rsidR="005E2558" w:rsidRDefault="005E2558">
      <w:pPr>
        <w:rPr>
          <w:rFonts w:ascii="Times New Roman" w:hAnsi="Times New Roman" w:cs="Times New Roman"/>
          <w:b/>
          <w:sz w:val="24"/>
          <w:szCs w:val="24"/>
        </w:rPr>
      </w:pPr>
      <w:proofErr w:type="gramStart"/>
      <w:r>
        <w:rPr>
          <w:rFonts w:ascii="Times New Roman" w:hAnsi="Times New Roman" w:cs="Times New Roman"/>
          <w:sz w:val="24"/>
          <w:szCs w:val="24"/>
        </w:rPr>
        <w:t>У складу са препоруком Министарства, свим студентима (без обзира на годину уписа) би</w:t>
      </w:r>
      <w:r w:rsidR="00706268">
        <w:rPr>
          <w:rFonts w:ascii="Times New Roman" w:hAnsi="Times New Roman" w:cs="Times New Roman"/>
          <w:sz w:val="24"/>
          <w:szCs w:val="24"/>
        </w:rPr>
        <w:t>ће</w:t>
      </w:r>
      <w:r>
        <w:rPr>
          <w:rFonts w:ascii="Times New Roman" w:hAnsi="Times New Roman" w:cs="Times New Roman"/>
          <w:sz w:val="24"/>
          <w:szCs w:val="24"/>
        </w:rPr>
        <w:t xml:space="preserve"> признат</w:t>
      </w:r>
      <w:r w:rsidR="00706268">
        <w:rPr>
          <w:rFonts w:ascii="Times New Roman" w:hAnsi="Times New Roman" w:cs="Times New Roman"/>
          <w:sz w:val="24"/>
          <w:szCs w:val="24"/>
        </w:rPr>
        <w:t>о</w:t>
      </w:r>
      <w:r>
        <w:rPr>
          <w:rFonts w:ascii="Times New Roman" w:hAnsi="Times New Roman" w:cs="Times New Roman"/>
          <w:sz w:val="24"/>
          <w:szCs w:val="24"/>
        </w:rPr>
        <w:t xml:space="preserve"> сви</w:t>
      </w:r>
      <w:r w:rsidR="004E5A87">
        <w:rPr>
          <w:rFonts w:ascii="Times New Roman" w:hAnsi="Times New Roman" w:cs="Times New Roman"/>
          <w:sz w:val="24"/>
          <w:szCs w:val="24"/>
        </w:rPr>
        <w:t>х</w:t>
      </w:r>
      <w:r>
        <w:rPr>
          <w:rFonts w:ascii="Times New Roman" w:hAnsi="Times New Roman" w:cs="Times New Roman"/>
          <w:sz w:val="24"/>
          <w:szCs w:val="24"/>
        </w:rPr>
        <w:t xml:space="preserve"> 5 поена на активност у настави из Математике 2, што ће важити до краја школске године.</w:t>
      </w:r>
      <w:proofErr w:type="gramEnd"/>
      <w:r>
        <w:rPr>
          <w:rFonts w:ascii="Times New Roman" w:hAnsi="Times New Roman" w:cs="Times New Roman"/>
          <w:sz w:val="24"/>
          <w:szCs w:val="24"/>
        </w:rPr>
        <w:t xml:space="preserve"> Исти принцип ће бити примењен и на Математику 1</w:t>
      </w:r>
      <w:r w:rsidR="00706268">
        <w:rPr>
          <w:rFonts w:ascii="Times New Roman" w:hAnsi="Times New Roman" w:cs="Times New Roman"/>
          <w:sz w:val="24"/>
          <w:szCs w:val="24"/>
        </w:rPr>
        <w:t xml:space="preserve"> и Математику 3</w:t>
      </w:r>
      <w:r>
        <w:rPr>
          <w:rFonts w:ascii="Times New Roman" w:hAnsi="Times New Roman" w:cs="Times New Roman"/>
          <w:sz w:val="24"/>
          <w:szCs w:val="24"/>
        </w:rPr>
        <w:t>, у испитним роковима ове школске године, уколико буде организован тест уместо усменог испита, док ће у преосталим регуларно организованим роковима, важити раније освојени поени</w:t>
      </w:r>
      <w:r w:rsidR="00706268">
        <w:rPr>
          <w:rFonts w:ascii="Times New Roman" w:hAnsi="Times New Roman" w:cs="Times New Roman"/>
          <w:sz w:val="24"/>
          <w:szCs w:val="24"/>
        </w:rPr>
        <w:t xml:space="preserve"> на активност</w:t>
      </w:r>
      <w:r>
        <w:rPr>
          <w:rFonts w:ascii="Times New Roman" w:hAnsi="Times New Roman" w:cs="Times New Roman"/>
          <w:sz w:val="24"/>
          <w:szCs w:val="24"/>
        </w:rPr>
        <w:t>. Поени за активност ће бити дода</w:t>
      </w:r>
      <w:r w:rsidR="004E5A87">
        <w:rPr>
          <w:rFonts w:ascii="Times New Roman" w:hAnsi="Times New Roman" w:cs="Times New Roman"/>
          <w:sz w:val="24"/>
          <w:szCs w:val="24"/>
        </w:rPr>
        <w:t>ти на поене добијене на тесту. Т</w:t>
      </w:r>
      <w:r>
        <w:rPr>
          <w:rFonts w:ascii="Times New Roman" w:hAnsi="Times New Roman" w:cs="Times New Roman"/>
          <w:sz w:val="24"/>
          <w:szCs w:val="24"/>
        </w:rPr>
        <w:t>ако ће се сма</w:t>
      </w:r>
      <w:r w:rsidR="004E5A87">
        <w:rPr>
          <w:rFonts w:ascii="Times New Roman" w:hAnsi="Times New Roman" w:cs="Times New Roman"/>
          <w:sz w:val="24"/>
          <w:szCs w:val="24"/>
        </w:rPr>
        <w:t xml:space="preserve">трати да је половина усменог испита положена преко теста, ако је број поена на њему најмање 10 поена. Цео усмени испит преко теста ће положити студенти који добију најмање 20 поена, при чему је потребно да </w:t>
      </w:r>
      <w:r w:rsidR="00912241">
        <w:rPr>
          <w:rFonts w:ascii="Times New Roman" w:hAnsi="Times New Roman" w:cs="Times New Roman"/>
          <w:sz w:val="24"/>
          <w:szCs w:val="24"/>
        </w:rPr>
        <w:t>скупе</w:t>
      </w:r>
      <w:r w:rsidR="004E5A87">
        <w:rPr>
          <w:rFonts w:ascii="Times New Roman" w:hAnsi="Times New Roman" w:cs="Times New Roman"/>
          <w:sz w:val="24"/>
          <w:szCs w:val="24"/>
        </w:rPr>
        <w:t xml:space="preserve"> најмање 8 поена </w:t>
      </w:r>
      <w:r w:rsidR="00912241">
        <w:rPr>
          <w:rFonts w:ascii="Times New Roman" w:hAnsi="Times New Roman" w:cs="Times New Roman"/>
          <w:sz w:val="24"/>
          <w:szCs w:val="24"/>
        </w:rPr>
        <w:t>за</w:t>
      </w:r>
      <w:r w:rsidR="004E5A87">
        <w:rPr>
          <w:rFonts w:ascii="Times New Roman" w:hAnsi="Times New Roman" w:cs="Times New Roman"/>
          <w:sz w:val="24"/>
          <w:szCs w:val="24"/>
        </w:rPr>
        <w:t xml:space="preserve"> сваки од делова градива. </w:t>
      </w:r>
      <w:proofErr w:type="gramStart"/>
      <w:r w:rsidR="00567CD5" w:rsidRPr="00542D22">
        <w:rPr>
          <w:rFonts w:ascii="Times New Roman" w:hAnsi="Times New Roman" w:cs="Times New Roman"/>
          <w:b/>
          <w:sz w:val="24"/>
          <w:szCs w:val="24"/>
        </w:rPr>
        <w:t>Минимални збир поена на тест</w:t>
      </w:r>
      <w:r w:rsidR="00542D22">
        <w:rPr>
          <w:rFonts w:ascii="Times New Roman" w:hAnsi="Times New Roman" w:cs="Times New Roman"/>
          <w:b/>
          <w:sz w:val="24"/>
          <w:szCs w:val="24"/>
        </w:rPr>
        <w:t>у (тестовим</w:t>
      </w:r>
      <w:r w:rsidR="00912241">
        <w:rPr>
          <w:rFonts w:ascii="Times New Roman" w:hAnsi="Times New Roman" w:cs="Times New Roman"/>
          <w:b/>
          <w:sz w:val="24"/>
          <w:szCs w:val="24"/>
        </w:rPr>
        <w:t>а</w:t>
      </w:r>
      <w:r w:rsidR="00542D22">
        <w:rPr>
          <w:rFonts w:ascii="Times New Roman" w:hAnsi="Times New Roman" w:cs="Times New Roman"/>
          <w:b/>
          <w:sz w:val="24"/>
          <w:szCs w:val="24"/>
        </w:rPr>
        <w:t>)</w:t>
      </w:r>
      <w:r w:rsidR="00567CD5" w:rsidRPr="00542D22">
        <w:rPr>
          <w:rFonts w:ascii="Times New Roman" w:hAnsi="Times New Roman" w:cs="Times New Roman"/>
          <w:b/>
          <w:sz w:val="24"/>
          <w:szCs w:val="24"/>
        </w:rPr>
        <w:t xml:space="preserve"> и поена </w:t>
      </w:r>
      <w:r w:rsidR="00706268">
        <w:rPr>
          <w:rFonts w:ascii="Times New Roman" w:hAnsi="Times New Roman" w:cs="Times New Roman"/>
          <w:b/>
          <w:sz w:val="24"/>
          <w:szCs w:val="24"/>
        </w:rPr>
        <w:t>н</w:t>
      </w:r>
      <w:r w:rsidR="00567CD5" w:rsidRPr="00542D22">
        <w:rPr>
          <w:rFonts w:ascii="Times New Roman" w:hAnsi="Times New Roman" w:cs="Times New Roman"/>
          <w:b/>
          <w:sz w:val="24"/>
          <w:szCs w:val="24"/>
        </w:rPr>
        <w:t>а активност мора да буде 25 да би се сматрало да је студент положио.</w:t>
      </w:r>
      <w:proofErr w:type="gramEnd"/>
    </w:p>
    <w:p w:rsidR="00542D22" w:rsidRPr="00542D22" w:rsidRDefault="00542D22">
      <w:pPr>
        <w:rPr>
          <w:rFonts w:ascii="Times New Roman" w:hAnsi="Times New Roman" w:cs="Times New Roman"/>
          <w:sz w:val="24"/>
          <w:szCs w:val="24"/>
        </w:rPr>
      </w:pPr>
      <w:proofErr w:type="gramStart"/>
      <w:r>
        <w:rPr>
          <w:rFonts w:ascii="Times New Roman" w:hAnsi="Times New Roman" w:cs="Times New Roman"/>
          <w:sz w:val="24"/>
          <w:szCs w:val="24"/>
        </w:rPr>
        <w:t>Завршна оцена се формира као и до сада, на основу збира поена са писменог и усменог дела испита.</w:t>
      </w:r>
      <w:proofErr w:type="gramEnd"/>
    </w:p>
    <w:sectPr w:rsidR="00542D22" w:rsidRPr="00542D22" w:rsidSect="00671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grammar="clean"/>
  <w:defaultTabStop w:val="720"/>
  <w:characterSpacingControl w:val="doNotCompress"/>
  <w:compat/>
  <w:rsids>
    <w:rsidRoot w:val="00B10688"/>
    <w:rsid w:val="004E5A87"/>
    <w:rsid w:val="00542D22"/>
    <w:rsid w:val="00567CD5"/>
    <w:rsid w:val="005E2558"/>
    <w:rsid w:val="00671F60"/>
    <w:rsid w:val="006878C3"/>
    <w:rsid w:val="00706268"/>
    <w:rsid w:val="008F20A9"/>
    <w:rsid w:val="00912241"/>
    <w:rsid w:val="009F4276"/>
    <w:rsid w:val="00B10688"/>
    <w:rsid w:val="00EE4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0BA2AAFB69B4A9D65B83AE0CE06B3" ma:contentTypeVersion="2" ma:contentTypeDescription="Create a new document." ma:contentTypeScope="" ma:versionID="ba1ab7baf33490806c85727bb800a499">
  <xsd:schema xmlns:xsd="http://www.w3.org/2001/XMLSchema" xmlns:xs="http://www.w3.org/2001/XMLSchema" xmlns:p="http://schemas.microsoft.com/office/2006/metadata/properties" xmlns:ns2="52e448ee-5dba-4461-886a-3fd82096c09b" targetNamespace="http://schemas.microsoft.com/office/2006/metadata/properties" ma:root="true" ma:fieldsID="8d867ddc2755f73605f20ae5ee92375e" ns2:_="">
    <xsd:import namespace="52e448ee-5dba-4461-886a-3fd82096c0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448ee-5dba-4461-886a-3fd82096c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3C613-6078-41DA-9200-D8D9366057CA}"/>
</file>

<file path=customXml/itemProps2.xml><?xml version="1.0" encoding="utf-8"?>
<ds:datastoreItem xmlns:ds="http://schemas.openxmlformats.org/officeDocument/2006/customXml" ds:itemID="{04234331-BF39-4011-9901-EF144B1DD254}"/>
</file>

<file path=customXml/itemProps3.xml><?xml version="1.0" encoding="utf-8"?>
<ds:datastoreItem xmlns:ds="http://schemas.openxmlformats.org/officeDocument/2006/customXml" ds:itemID="{F0EBEB6C-2BDD-4C18-9E77-649446C23E5B}"/>
</file>

<file path=docProps/app.xml><?xml version="1.0" encoding="utf-8"?>
<Properties xmlns="http://schemas.openxmlformats.org/officeDocument/2006/extended-properties" xmlns:vt="http://schemas.openxmlformats.org/officeDocument/2006/docPropsVTypes">
  <Template>Normal</Template>
  <TotalTime>68</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4</cp:revision>
  <dcterms:created xsi:type="dcterms:W3CDTF">2020-05-20T18:30:00Z</dcterms:created>
  <dcterms:modified xsi:type="dcterms:W3CDTF">2020-05-21T12:41:00Z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0x010100D8E0BA2AAFB69B4A9D65B83AE0CE06B3</vt:lpwstr>
  </property>
</Properties>
</file>